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E21C1B">
      <w:pPr>
        <w:rPr>
          <w:rFonts w:asciiTheme="minorHAnsi" w:hAnsiTheme="minorHAnsi" w:cstheme="minorHAnsi"/>
        </w:rPr>
      </w:pPr>
    </w:p>
    <w:p w:rsidR="00345C93" w:rsidRDefault="00345C93" w:rsidP="00E21C1B">
      <w:pPr>
        <w:rPr>
          <w:rFonts w:asciiTheme="minorHAnsi" w:hAnsiTheme="minorHAnsi" w:cstheme="minorHAnsi"/>
        </w:rPr>
      </w:pPr>
      <w:bookmarkStart w:id="0" w:name="_GoBack"/>
      <w:bookmarkEnd w:id="0"/>
    </w:p>
    <w:p w:rsidR="00B65712" w:rsidRDefault="00B65712" w:rsidP="00E21C1B">
      <w:pPr>
        <w:rPr>
          <w:rFonts w:asciiTheme="minorHAnsi" w:hAnsiTheme="minorHAnsi" w:cstheme="minorHAnsi"/>
        </w:rPr>
      </w:pPr>
    </w:p>
    <w:p w:rsidR="00C873B5" w:rsidRDefault="00C873B5" w:rsidP="002D7276">
      <w:pPr>
        <w:spacing w:line="276" w:lineRule="auto"/>
        <w:rPr>
          <w:rFonts w:asciiTheme="minorHAnsi" w:hAnsiTheme="minorHAnsi" w:cstheme="minorHAnsi"/>
          <w:b/>
          <w:sz w:val="32"/>
          <w:szCs w:val="32"/>
          <w:lang w:val="de-DE"/>
        </w:rPr>
      </w:pPr>
      <w:r w:rsidRPr="00C873B5">
        <w:rPr>
          <w:rFonts w:asciiTheme="minorHAnsi" w:hAnsiTheme="minorHAnsi" w:cstheme="minorHAnsi"/>
          <w:b/>
          <w:sz w:val="32"/>
          <w:szCs w:val="32"/>
          <w:lang w:val="de-DE"/>
        </w:rPr>
        <w:t>ESC EM Osijek:</w:t>
      </w:r>
    </w:p>
    <w:p w:rsidR="00BD6451" w:rsidRDefault="00BD6451" w:rsidP="002D7276">
      <w:pPr>
        <w:spacing w:line="276" w:lineRule="auto"/>
        <w:rPr>
          <w:rFonts w:asciiTheme="minorHAnsi" w:hAnsiTheme="minorHAnsi" w:cstheme="minorHAnsi"/>
          <w:b/>
          <w:sz w:val="32"/>
          <w:szCs w:val="32"/>
          <w:lang w:val="de-DE"/>
        </w:rPr>
      </w:pPr>
      <w:r w:rsidRPr="00BD6451">
        <w:rPr>
          <w:rFonts w:asciiTheme="minorHAnsi" w:hAnsiTheme="minorHAnsi" w:cstheme="minorHAnsi"/>
          <w:b/>
          <w:sz w:val="32"/>
          <w:szCs w:val="32"/>
          <w:lang w:val="de-DE"/>
        </w:rPr>
        <w:t>Bronze für Zechmeister mit der Schnellfeuerpistole</w:t>
      </w:r>
    </w:p>
    <w:p w:rsidR="000E0A5A" w:rsidRPr="00042B3A" w:rsidRDefault="00BD6451" w:rsidP="002D7276">
      <w:pPr>
        <w:spacing w:line="276" w:lineRule="auto"/>
        <w:rPr>
          <w:rFonts w:asciiTheme="minorHAnsi" w:hAnsiTheme="minorHAnsi" w:cstheme="minorHAnsi"/>
          <w:b/>
          <w:lang w:val="de-DE"/>
        </w:rPr>
      </w:pPr>
      <w:r>
        <w:rPr>
          <w:rFonts w:asciiTheme="minorHAnsi" w:hAnsiTheme="minorHAnsi" w:cstheme="minorHAnsi"/>
          <w:sz w:val="18"/>
          <w:szCs w:val="18"/>
          <w:lang w:val="de-DE"/>
        </w:rPr>
        <w:t>9</w:t>
      </w:r>
      <w:r w:rsidR="006D1D72">
        <w:rPr>
          <w:rFonts w:asciiTheme="minorHAnsi" w:hAnsiTheme="minorHAnsi" w:cstheme="minorHAnsi"/>
          <w:sz w:val="18"/>
          <w:szCs w:val="18"/>
          <w:lang w:val="de-DE"/>
        </w:rPr>
        <w:t xml:space="preserve">. </w:t>
      </w:r>
      <w:r w:rsidR="00C873B5">
        <w:rPr>
          <w:rFonts w:asciiTheme="minorHAnsi" w:hAnsiTheme="minorHAnsi" w:cstheme="minorHAnsi"/>
          <w:sz w:val="18"/>
          <w:szCs w:val="18"/>
          <w:lang w:val="de-DE"/>
        </w:rPr>
        <w:t>Mai</w:t>
      </w:r>
      <w:r w:rsidR="000E0A5A" w:rsidRPr="00042B3A">
        <w:rPr>
          <w:rFonts w:asciiTheme="minorHAnsi" w:hAnsiTheme="minorHAnsi" w:cstheme="minorHAnsi"/>
          <w:sz w:val="18"/>
          <w:szCs w:val="18"/>
          <w:lang w:val="de-DE"/>
        </w:rPr>
        <w:t xml:space="preserve"> 202</w:t>
      </w:r>
      <w:r w:rsidR="00A4730F">
        <w:rPr>
          <w:rFonts w:asciiTheme="minorHAnsi" w:hAnsiTheme="minorHAnsi" w:cstheme="minorHAnsi"/>
          <w:sz w:val="18"/>
          <w:szCs w:val="18"/>
          <w:lang w:val="de-DE"/>
        </w:rPr>
        <w:t>6</w:t>
      </w:r>
    </w:p>
    <w:p w:rsidR="00F9667F" w:rsidRDefault="00F9667F" w:rsidP="002D7276">
      <w:pPr>
        <w:spacing w:line="360" w:lineRule="auto"/>
        <w:contextualSpacing/>
        <w:rPr>
          <w:rFonts w:asciiTheme="minorHAnsi" w:hAnsiTheme="minorHAnsi" w:cstheme="minorHAnsi"/>
          <w:bCs/>
          <w:lang w:val="de-DE"/>
        </w:rPr>
      </w:pPr>
    </w:p>
    <w:p w:rsidR="00BD6451" w:rsidRDefault="00BD6451" w:rsidP="00BD6451">
      <w:pPr>
        <w:spacing w:line="360" w:lineRule="auto"/>
        <w:contextualSpacing/>
        <w:rPr>
          <w:rFonts w:asciiTheme="minorHAnsi" w:hAnsiTheme="minorHAnsi" w:cstheme="minorHAnsi"/>
          <w:b/>
          <w:bCs/>
          <w:lang w:val="de-DE"/>
        </w:rPr>
      </w:pPr>
      <w:r w:rsidRPr="00BD6451">
        <w:rPr>
          <w:rFonts w:asciiTheme="minorHAnsi" w:hAnsiTheme="minorHAnsi" w:cstheme="minorHAnsi"/>
          <w:b/>
          <w:bCs/>
          <w:lang w:val="de-DE"/>
        </w:rPr>
        <w:t>Mit der olympischen Schnellfeuerpistole sicherte sich Richard Zechmeister heute bei der EM für 25 &amp; 50m in Osijek mit Bronze seine erste EM-Einzelmedaille. Sylvia Steiner fehlten mit Rang neun nur wenige Innenringzehner auf die Finalqualifikation.</w:t>
      </w:r>
    </w:p>
    <w:p w:rsidR="00BD6451" w:rsidRPr="00BD6451" w:rsidRDefault="00BD6451" w:rsidP="00BD6451">
      <w:pPr>
        <w:spacing w:line="360" w:lineRule="auto"/>
        <w:contextualSpacing/>
        <w:rPr>
          <w:rFonts w:asciiTheme="minorHAnsi" w:hAnsiTheme="minorHAnsi" w:cstheme="minorHAnsi"/>
          <w:bCs/>
          <w:lang w:val="de-DE"/>
        </w:rPr>
      </w:pPr>
    </w:p>
    <w:p w:rsidR="00BD6451" w:rsidRPr="00BD6451" w:rsidRDefault="00BD6451" w:rsidP="00BD6451">
      <w:pPr>
        <w:spacing w:line="360" w:lineRule="auto"/>
        <w:contextualSpacing/>
        <w:rPr>
          <w:rFonts w:asciiTheme="minorHAnsi" w:hAnsiTheme="minorHAnsi" w:cstheme="minorHAnsi"/>
          <w:b/>
          <w:bCs/>
          <w:sz w:val="26"/>
          <w:szCs w:val="26"/>
          <w:lang w:val="de-DE"/>
        </w:rPr>
      </w:pPr>
      <w:r w:rsidRPr="00BD6451">
        <w:rPr>
          <w:rFonts w:asciiTheme="minorHAnsi" w:hAnsiTheme="minorHAnsi" w:cstheme="minorHAnsi"/>
          <w:b/>
          <w:bCs/>
          <w:sz w:val="26"/>
          <w:szCs w:val="26"/>
          <w:lang w:val="de-DE"/>
        </w:rPr>
        <w:t xml:space="preserve">25m Rapid </w:t>
      </w:r>
      <w:proofErr w:type="spellStart"/>
      <w:r w:rsidRPr="00BD6451">
        <w:rPr>
          <w:rFonts w:asciiTheme="minorHAnsi" w:hAnsiTheme="minorHAnsi" w:cstheme="minorHAnsi"/>
          <w:b/>
          <w:bCs/>
          <w:sz w:val="26"/>
          <w:szCs w:val="26"/>
          <w:lang w:val="de-DE"/>
        </w:rPr>
        <w:t>Fire</w:t>
      </w:r>
      <w:proofErr w:type="spellEnd"/>
      <w:r w:rsidRPr="00BD6451">
        <w:rPr>
          <w:rFonts w:asciiTheme="minorHAnsi" w:hAnsiTheme="minorHAnsi" w:cstheme="minorHAnsi"/>
          <w:b/>
          <w:bCs/>
          <w:sz w:val="26"/>
          <w:szCs w:val="26"/>
          <w:lang w:val="de-DE"/>
        </w:rPr>
        <w:t xml:space="preserve"> Pistol Men</w:t>
      </w:r>
    </w:p>
    <w:p w:rsidR="00BD6451" w:rsidRPr="00BD6451" w:rsidRDefault="00BD6451" w:rsidP="00BD6451">
      <w:pPr>
        <w:spacing w:line="360" w:lineRule="auto"/>
        <w:contextualSpacing/>
        <w:rPr>
          <w:rFonts w:asciiTheme="minorHAnsi" w:hAnsiTheme="minorHAnsi" w:cstheme="minorHAnsi"/>
          <w:bCs/>
          <w:lang w:val="de-DE"/>
        </w:rPr>
      </w:pPr>
      <w:r w:rsidRPr="00BD6451">
        <w:rPr>
          <w:rFonts w:asciiTheme="minorHAnsi" w:hAnsiTheme="minorHAnsi" w:cstheme="minorHAnsi"/>
          <w:bCs/>
          <w:lang w:val="de-DE"/>
        </w:rPr>
        <w:t xml:space="preserve">Und wieder gelang es Richard Zechmeister, seine Grenzen ein Stückchen nach oben zu verschieben. Der Burgenländer, der sich in den letzten Monaten regelmäßig für internationale Finale qualifizieren konnte und damit in beiden Disziplinen sicher unter den Top 20 der Welt agiert, setzte heute mit der 25m-Schnellfeuerpistole einen neuen persönlichen Maßstab. Bereits im gestrigen ersten Halbprogramm, </w:t>
      </w:r>
      <w:proofErr w:type="gramStart"/>
      <w:r w:rsidRPr="00BD6451">
        <w:rPr>
          <w:rFonts w:asciiTheme="minorHAnsi" w:hAnsiTheme="minorHAnsi" w:cstheme="minorHAnsi"/>
          <w:bCs/>
          <w:lang w:val="de-DE"/>
        </w:rPr>
        <w:t>das</w:t>
      </w:r>
      <w:proofErr w:type="gramEnd"/>
      <w:r w:rsidRPr="00BD6451">
        <w:rPr>
          <w:rFonts w:asciiTheme="minorHAnsi" w:hAnsiTheme="minorHAnsi" w:cstheme="minorHAnsi"/>
          <w:bCs/>
          <w:lang w:val="de-DE"/>
        </w:rPr>
        <w:t xml:space="preserve"> Zechmeister mit starken 292 Ringen absolviert hatte, hatte sich der 50-Jährige mit Zwischenrang fünf in eine hervorragende Ausgangsposition für den heutigen zweiten Teil gebracht. Die Zwischenführung hatte Clement Bessaguet (FRA) mit 298 Ringen übernommen. Daniel Kral, der zweite Österreicher in dieser Konkurrenz, lag hier mit 288 Ringen auf Position 14 von 35 Schützen.</w:t>
      </w:r>
    </w:p>
    <w:p w:rsidR="00BD6451" w:rsidRPr="00BD6451" w:rsidRDefault="00BD6451" w:rsidP="00BD6451">
      <w:pPr>
        <w:spacing w:line="360" w:lineRule="auto"/>
        <w:contextualSpacing/>
        <w:rPr>
          <w:rFonts w:asciiTheme="minorHAnsi" w:hAnsiTheme="minorHAnsi" w:cstheme="minorHAnsi"/>
          <w:bCs/>
          <w:lang w:val="de-DE"/>
        </w:rPr>
      </w:pPr>
      <w:r w:rsidRPr="00BD6451">
        <w:rPr>
          <w:rFonts w:asciiTheme="minorHAnsi" w:hAnsiTheme="minorHAnsi" w:cstheme="minorHAnsi"/>
          <w:bCs/>
          <w:lang w:val="de-DE"/>
        </w:rPr>
        <w:t>Auch im zweiten Halbprogramm war Bessaguet nicht zu bremsen: Seine sensationellen 298 ergänzte der amtierende Weltmeister dieser Disziplin heute mit 296 und erzielte mit gesamt 594 Ringen einen neuen Welt- und Europarekord. Aber auch Zechmeister ließ nicht locker und konnte die Qualifikation mit 290 und gesamt 582 Ringen – einem neuen Österreichischen Rekord – souverän abschließen. Sein Ergebnis wurde mit dem sechsten Qualifikationsrang und der Finalteilnahme belohnt. Daniel Kral gelang es indes, mit erneut 288 und gesamt 576 Ringen seinen guten 14. Platz zu sichern.</w:t>
      </w:r>
    </w:p>
    <w:p w:rsidR="00BD6451" w:rsidRDefault="00BD6451" w:rsidP="00BD6451">
      <w:pPr>
        <w:spacing w:line="360" w:lineRule="auto"/>
        <w:contextualSpacing/>
        <w:rPr>
          <w:rFonts w:asciiTheme="minorHAnsi" w:hAnsiTheme="minorHAnsi" w:cstheme="minorHAnsi"/>
          <w:bCs/>
          <w:lang w:val="de-DE"/>
        </w:rPr>
      </w:pPr>
      <w:r w:rsidRPr="00BD6451">
        <w:rPr>
          <w:rFonts w:asciiTheme="minorHAnsi" w:hAnsiTheme="minorHAnsi" w:cstheme="minorHAnsi"/>
          <w:bCs/>
          <w:lang w:val="de-DE"/>
        </w:rPr>
        <w:t xml:space="preserve">Ins Finale startete Zechmeister mit drei von fünf möglichen Treffern, womit noch alles offenblieb. In den beiden nächsten Serien </w:t>
      </w:r>
      <w:proofErr w:type="gramStart"/>
      <w:r w:rsidRPr="00BD6451">
        <w:rPr>
          <w:rFonts w:asciiTheme="minorHAnsi" w:hAnsiTheme="minorHAnsi" w:cstheme="minorHAnsi"/>
          <w:bCs/>
          <w:lang w:val="de-DE"/>
        </w:rPr>
        <w:t>traf</w:t>
      </w:r>
      <w:proofErr w:type="gramEnd"/>
      <w:r w:rsidRPr="00BD6451">
        <w:rPr>
          <w:rFonts w:asciiTheme="minorHAnsi" w:hAnsiTheme="minorHAnsi" w:cstheme="minorHAnsi"/>
          <w:bCs/>
          <w:lang w:val="de-DE"/>
        </w:rPr>
        <w:t xml:space="preserve"> der Burgenländer vier- und anschließend sogar fünfmal, womit er sich an die dritte Position vorarbeitete. Er behielt trotz der hochkarätigen Konkurrenz die Nerven und zeigte damit, dass nun auch im Finale mit ihm zu rechnen ist. Mit gesamt 24 Treffern sicherte sich Zechmeister </w:t>
      </w:r>
      <w:r w:rsidRPr="00BD6451">
        <w:rPr>
          <w:rFonts w:asciiTheme="minorHAnsi" w:hAnsiTheme="minorHAnsi" w:cstheme="minorHAnsi"/>
          <w:bCs/>
          <w:lang w:val="de-DE"/>
        </w:rPr>
        <w:lastRenderedPageBreak/>
        <w:t>hochverdient die Bronzemedaille hinter den beiden Deutschen Oliver Geis und Emanuel Müller – seine erste Einzelmedaille bei einem internationalen Großevent. Nebenbei holte sich Zechmeister mit diesem Resultat sein Ticket zu den European Games 2027.</w:t>
      </w:r>
    </w:p>
    <w:p w:rsidR="00BD6451" w:rsidRPr="00BD6451" w:rsidRDefault="00BD6451" w:rsidP="00BD6451">
      <w:pPr>
        <w:spacing w:line="360" w:lineRule="auto"/>
        <w:contextualSpacing/>
        <w:rPr>
          <w:rFonts w:asciiTheme="minorHAnsi" w:hAnsiTheme="minorHAnsi" w:cstheme="minorHAnsi"/>
          <w:bCs/>
          <w:lang w:val="de-DE"/>
        </w:rPr>
      </w:pPr>
    </w:p>
    <w:p w:rsidR="00BD6451" w:rsidRPr="00BD6451" w:rsidRDefault="00BD6451" w:rsidP="00BD6451">
      <w:pPr>
        <w:spacing w:line="360" w:lineRule="auto"/>
        <w:contextualSpacing/>
        <w:rPr>
          <w:rFonts w:asciiTheme="minorHAnsi" w:hAnsiTheme="minorHAnsi" w:cstheme="minorHAnsi"/>
          <w:bCs/>
          <w:i/>
          <w:lang w:val="de-DE"/>
        </w:rPr>
      </w:pPr>
      <w:hyperlink r:id="rId8" w:history="1">
        <w:r w:rsidRPr="00BD6451">
          <w:rPr>
            <w:rStyle w:val="Hyperlink"/>
            <w:rFonts w:asciiTheme="minorHAnsi" w:hAnsiTheme="minorHAnsi" w:cstheme="minorHAnsi"/>
            <w:bCs/>
            <w:i/>
            <w:lang w:val="de-DE"/>
          </w:rPr>
          <w:t>Richard Zechmeister</w:t>
        </w:r>
      </w:hyperlink>
      <w:r w:rsidRPr="00BD6451">
        <w:rPr>
          <w:rFonts w:asciiTheme="minorHAnsi" w:hAnsiTheme="minorHAnsi" w:cstheme="minorHAnsi"/>
          <w:bCs/>
          <w:i/>
          <w:lang w:val="de-DE"/>
        </w:rPr>
        <w:t>: „Ich bin überglücklich über meine erste Einzelmedaille. Bei der heutigen Besetzung des Finales habe ich gar nicht damit gerechnet. Es ist aber von Anfang an super gelaufen und ich konnte mich sehr gut konzentrieren.“</w:t>
      </w:r>
    </w:p>
    <w:p w:rsidR="00BD6451" w:rsidRDefault="00BD6451" w:rsidP="00BD6451">
      <w:pPr>
        <w:spacing w:line="360" w:lineRule="auto"/>
        <w:contextualSpacing/>
        <w:rPr>
          <w:rFonts w:asciiTheme="minorHAnsi" w:hAnsiTheme="minorHAnsi" w:cstheme="minorHAnsi"/>
          <w:bCs/>
          <w:lang w:val="de-DE"/>
        </w:rPr>
      </w:pPr>
    </w:p>
    <w:p w:rsidR="00BD6451" w:rsidRPr="00BD6451" w:rsidRDefault="00BD6451" w:rsidP="00BD6451">
      <w:pPr>
        <w:spacing w:line="360" w:lineRule="auto"/>
        <w:contextualSpacing/>
        <w:rPr>
          <w:rFonts w:asciiTheme="minorHAnsi" w:hAnsiTheme="minorHAnsi" w:cstheme="minorHAnsi"/>
          <w:b/>
          <w:bCs/>
          <w:sz w:val="26"/>
          <w:szCs w:val="26"/>
          <w:lang w:val="de-DE"/>
        </w:rPr>
      </w:pPr>
      <w:r w:rsidRPr="00BD6451">
        <w:rPr>
          <w:rFonts w:asciiTheme="minorHAnsi" w:hAnsiTheme="minorHAnsi" w:cstheme="minorHAnsi"/>
          <w:b/>
          <w:bCs/>
          <w:sz w:val="26"/>
          <w:szCs w:val="26"/>
          <w:lang w:val="de-DE"/>
        </w:rPr>
        <w:t>25m Pistol Women</w:t>
      </w:r>
    </w:p>
    <w:p w:rsidR="00BD6451" w:rsidRPr="00BD6451" w:rsidRDefault="00BD6451" w:rsidP="00BD6451">
      <w:pPr>
        <w:spacing w:line="360" w:lineRule="auto"/>
        <w:contextualSpacing/>
        <w:rPr>
          <w:rFonts w:asciiTheme="minorHAnsi" w:hAnsiTheme="minorHAnsi" w:cstheme="minorHAnsi"/>
          <w:bCs/>
          <w:lang w:val="de-DE"/>
        </w:rPr>
      </w:pPr>
      <w:r w:rsidRPr="00BD6451">
        <w:rPr>
          <w:rFonts w:asciiTheme="minorHAnsi" w:hAnsiTheme="minorHAnsi" w:cstheme="minorHAnsi"/>
          <w:bCs/>
          <w:lang w:val="de-DE"/>
        </w:rPr>
        <w:t>Auch Sylvia Steiner war in den letzten beiden Tagen auf gutem Wege zu einem erneuten Topresultat im 25m-Pistolenbewerb der Frauen. Die Soldatin schoss in der Präzision, die am Vortag ausgetragen wurde, starke 291 Ringe und lag damit auf dem soliden fünften Rang. Die beste Tagesleistung im 47 Schützinnen umfassenden Starterinnenfeld kam hier von Joana Castelao (POR) mit 294 Ringen.</w:t>
      </w:r>
    </w:p>
    <w:p w:rsidR="00BD6451" w:rsidRPr="00BD6451" w:rsidRDefault="00BD6451" w:rsidP="00BD6451">
      <w:pPr>
        <w:spacing w:line="360" w:lineRule="auto"/>
        <w:contextualSpacing/>
        <w:rPr>
          <w:rFonts w:asciiTheme="minorHAnsi" w:hAnsiTheme="minorHAnsi" w:cstheme="minorHAnsi"/>
          <w:bCs/>
          <w:lang w:val="de-DE"/>
        </w:rPr>
      </w:pPr>
      <w:r w:rsidRPr="00BD6451">
        <w:rPr>
          <w:rFonts w:asciiTheme="minorHAnsi" w:hAnsiTheme="minorHAnsi" w:cstheme="minorHAnsi"/>
          <w:bCs/>
          <w:lang w:val="de-DE"/>
        </w:rPr>
        <w:t>Auch heute, im Schnellfeuerteil, schoss Steiner gut: 290 Ringe brachten der Salzburgerin gesamt 581 Ringe. Leider sollten diese nicht für eine Finalteilnahme reichen. Dabei ging es jedoch äußerst knapp zu, denn die 44-jährige zweifache Olympiateilnehmerin erreichte den neunten Platz ringgleich mit Rang acht, nur zwei Innenringzehner von der Finalqualifikation entfernt. Mit Rang neun würde sie ebenfalls einen Quotenplatz für die European Games in Istanbul erhalten, Steiner hatte sich diesen jedoch bereits mit Rang vier bei der Luftpistolen-EM im März in Jerewan gesichert.</w:t>
      </w:r>
    </w:p>
    <w:p w:rsidR="00BD6451" w:rsidRDefault="00BD6451" w:rsidP="00BD6451">
      <w:pPr>
        <w:spacing w:line="360" w:lineRule="auto"/>
        <w:contextualSpacing/>
        <w:rPr>
          <w:rFonts w:asciiTheme="minorHAnsi" w:hAnsiTheme="minorHAnsi" w:cstheme="minorHAnsi"/>
          <w:bCs/>
          <w:lang w:val="de-DE"/>
        </w:rPr>
      </w:pPr>
      <w:r w:rsidRPr="00BD6451">
        <w:rPr>
          <w:rFonts w:asciiTheme="minorHAnsi" w:hAnsiTheme="minorHAnsi" w:cstheme="minorHAnsi"/>
          <w:bCs/>
          <w:lang w:val="de-DE"/>
        </w:rPr>
        <w:t>Die Grunddurchgangsführung erlangte Heloise Fourre (FRA) mit 588 Ringen (Steiners Österreichischer Rekord liegt bei 590 Ringen). Im Finale hatte Doreen Vennekamp (GER) das Sagen und holte den EM-Titel vor Fourre und Mathilde Lamolle (FRA).</w:t>
      </w:r>
    </w:p>
    <w:p w:rsidR="00BD6451" w:rsidRPr="00BD6451" w:rsidRDefault="00BD6451" w:rsidP="00BD6451">
      <w:pPr>
        <w:spacing w:line="360" w:lineRule="auto"/>
        <w:contextualSpacing/>
        <w:rPr>
          <w:rFonts w:asciiTheme="minorHAnsi" w:hAnsiTheme="minorHAnsi" w:cstheme="minorHAnsi"/>
          <w:bCs/>
          <w:lang w:val="de-DE"/>
        </w:rPr>
      </w:pPr>
    </w:p>
    <w:p w:rsidR="00BD6451" w:rsidRPr="00BD6451" w:rsidRDefault="00BD6451" w:rsidP="00BD6451">
      <w:pPr>
        <w:spacing w:line="360" w:lineRule="auto"/>
        <w:contextualSpacing/>
        <w:rPr>
          <w:rFonts w:asciiTheme="minorHAnsi" w:hAnsiTheme="minorHAnsi" w:cstheme="minorHAnsi"/>
          <w:b/>
          <w:bCs/>
          <w:sz w:val="26"/>
          <w:szCs w:val="26"/>
          <w:lang w:val="de-DE"/>
        </w:rPr>
      </w:pPr>
      <w:r w:rsidRPr="00BD6451">
        <w:rPr>
          <w:rFonts w:asciiTheme="minorHAnsi" w:hAnsiTheme="minorHAnsi" w:cstheme="minorHAnsi"/>
          <w:b/>
          <w:bCs/>
          <w:sz w:val="26"/>
          <w:szCs w:val="26"/>
          <w:lang w:val="de-DE"/>
        </w:rPr>
        <w:t>Ausblick</w:t>
      </w:r>
    </w:p>
    <w:p w:rsidR="00BD6451" w:rsidRPr="00BD6451" w:rsidRDefault="00BD6451" w:rsidP="00BD6451">
      <w:pPr>
        <w:spacing w:line="360" w:lineRule="auto"/>
        <w:contextualSpacing/>
        <w:rPr>
          <w:rFonts w:asciiTheme="minorHAnsi" w:hAnsiTheme="minorHAnsi" w:cstheme="minorHAnsi"/>
          <w:bCs/>
          <w:lang w:val="de-DE"/>
        </w:rPr>
      </w:pPr>
      <w:r w:rsidRPr="00BD6451">
        <w:rPr>
          <w:rFonts w:asciiTheme="minorHAnsi" w:hAnsiTheme="minorHAnsi" w:cstheme="minorHAnsi"/>
          <w:bCs/>
          <w:lang w:val="de-DE"/>
        </w:rPr>
        <w:t>Morgen werden in Osijek die KK-</w:t>
      </w:r>
      <w:proofErr w:type="spellStart"/>
      <w:r w:rsidRPr="00BD6451">
        <w:rPr>
          <w:rFonts w:asciiTheme="minorHAnsi" w:hAnsiTheme="minorHAnsi" w:cstheme="minorHAnsi"/>
          <w:bCs/>
          <w:lang w:val="de-DE"/>
        </w:rPr>
        <w:t>Liegendmatches</w:t>
      </w:r>
      <w:proofErr w:type="spellEnd"/>
      <w:r w:rsidRPr="00BD6451">
        <w:rPr>
          <w:rFonts w:asciiTheme="minorHAnsi" w:hAnsiTheme="minorHAnsi" w:cstheme="minorHAnsi"/>
          <w:bCs/>
          <w:lang w:val="de-DE"/>
        </w:rPr>
        <w:t xml:space="preserve"> der Frauen und Männer geschossen, in denen die ÖsterreicherInnen erneut den Kampf um die Medaillen auf sich nehmen werden.</w:t>
      </w:r>
    </w:p>
    <w:p w:rsidR="00BD6451" w:rsidRDefault="00BD6451" w:rsidP="002D7276">
      <w:pPr>
        <w:spacing w:line="360" w:lineRule="auto"/>
        <w:contextualSpacing/>
        <w:rPr>
          <w:rFonts w:asciiTheme="minorHAnsi" w:hAnsiTheme="minorHAnsi" w:cstheme="minorHAnsi"/>
          <w:bCs/>
          <w:lang w:val="de-DE"/>
        </w:rPr>
      </w:pPr>
    </w:p>
    <w:p w:rsidR="006D1D72" w:rsidRDefault="006D1D72" w:rsidP="002D7276">
      <w:pPr>
        <w:spacing w:line="360" w:lineRule="auto"/>
        <w:contextualSpacing/>
        <w:rPr>
          <w:rFonts w:asciiTheme="minorHAnsi" w:hAnsiTheme="minorHAnsi" w:cstheme="minorHAnsi"/>
          <w:bCs/>
          <w:i/>
          <w:lang w:val="de-DE"/>
        </w:rPr>
      </w:pPr>
      <w:r w:rsidRPr="006D1D72">
        <w:rPr>
          <w:rFonts w:asciiTheme="minorHAnsi" w:hAnsiTheme="minorHAnsi" w:cstheme="minorHAnsi"/>
          <w:bCs/>
          <w:i/>
          <w:lang w:val="de-DE"/>
        </w:rPr>
        <w:t xml:space="preserve">Weitere Infos: </w:t>
      </w:r>
      <w:hyperlink r:id="rId9" w:history="1">
        <w:r w:rsidR="00BE7CF9">
          <w:rPr>
            <w:rStyle w:val="Hyperlink"/>
            <w:rFonts w:asciiTheme="minorHAnsi" w:hAnsiTheme="minorHAnsi" w:cstheme="minorHAnsi"/>
            <w:bCs/>
            <w:i/>
            <w:lang w:val="de-DE"/>
          </w:rPr>
          <w:t>www.schuetzenbund.at</w:t>
        </w:r>
      </w:hyperlink>
    </w:p>
    <w:sectPr w:rsidR="006D1D72" w:rsidSect="00D97200">
      <w:headerReference w:type="default" r:id="rId10"/>
      <w:footerReference w:type="default" r:id="rId11"/>
      <w:headerReference w:type="first" r:id="rId12"/>
      <w:footerReference w:type="first" r:id="rId13"/>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79A" w:rsidRDefault="003C579A">
      <w:r>
        <w:separator/>
      </w:r>
    </w:p>
  </w:endnote>
  <w:endnote w:type="continuationSeparator" w:id="0">
    <w:p w:rsidR="003C579A" w:rsidRDefault="003C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29994" cy="993313"/>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3"/>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79A" w:rsidRDefault="003C579A">
      <w:r>
        <w:separator/>
      </w:r>
    </w:p>
  </w:footnote>
  <w:footnote w:type="continuationSeparator" w:id="0">
    <w:p w:rsidR="003C579A" w:rsidRDefault="003C5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7D30"/>
    <w:rsid w:val="000319E9"/>
    <w:rsid w:val="00031BFD"/>
    <w:rsid w:val="0003254B"/>
    <w:rsid w:val="00042B3A"/>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0D67"/>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5E9E"/>
    <w:rsid w:val="000B611E"/>
    <w:rsid w:val="000C1375"/>
    <w:rsid w:val="000C249A"/>
    <w:rsid w:val="000C40D6"/>
    <w:rsid w:val="000C5191"/>
    <w:rsid w:val="000C711B"/>
    <w:rsid w:val="000C7593"/>
    <w:rsid w:val="000D1971"/>
    <w:rsid w:val="000D5875"/>
    <w:rsid w:val="000D5B7A"/>
    <w:rsid w:val="000D64E2"/>
    <w:rsid w:val="000D6E19"/>
    <w:rsid w:val="000D7144"/>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6553"/>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46A"/>
    <w:rsid w:val="00137B1B"/>
    <w:rsid w:val="00143048"/>
    <w:rsid w:val="001432F7"/>
    <w:rsid w:val="00144023"/>
    <w:rsid w:val="0014716D"/>
    <w:rsid w:val="00150CE9"/>
    <w:rsid w:val="00151D44"/>
    <w:rsid w:val="00151DA0"/>
    <w:rsid w:val="00151E6E"/>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A50"/>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288"/>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1E44"/>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C07B9"/>
    <w:rsid w:val="002C23CC"/>
    <w:rsid w:val="002D0120"/>
    <w:rsid w:val="002D0C7E"/>
    <w:rsid w:val="002D2930"/>
    <w:rsid w:val="002D7276"/>
    <w:rsid w:val="002D7CBB"/>
    <w:rsid w:val="002E16BC"/>
    <w:rsid w:val="002E2CDD"/>
    <w:rsid w:val="002E5341"/>
    <w:rsid w:val="002F06A0"/>
    <w:rsid w:val="002F5355"/>
    <w:rsid w:val="003003B4"/>
    <w:rsid w:val="00306AD3"/>
    <w:rsid w:val="00313812"/>
    <w:rsid w:val="00313F9E"/>
    <w:rsid w:val="00314734"/>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45C93"/>
    <w:rsid w:val="003537B4"/>
    <w:rsid w:val="003543A0"/>
    <w:rsid w:val="00355690"/>
    <w:rsid w:val="00360071"/>
    <w:rsid w:val="00360F8C"/>
    <w:rsid w:val="003614AC"/>
    <w:rsid w:val="00362692"/>
    <w:rsid w:val="00362B77"/>
    <w:rsid w:val="003638F4"/>
    <w:rsid w:val="00363F36"/>
    <w:rsid w:val="0036403C"/>
    <w:rsid w:val="00366B5A"/>
    <w:rsid w:val="0036763A"/>
    <w:rsid w:val="003723E0"/>
    <w:rsid w:val="00380848"/>
    <w:rsid w:val="003816E2"/>
    <w:rsid w:val="00382A3C"/>
    <w:rsid w:val="00382C2C"/>
    <w:rsid w:val="00386207"/>
    <w:rsid w:val="00386C81"/>
    <w:rsid w:val="00387F04"/>
    <w:rsid w:val="00390A12"/>
    <w:rsid w:val="003967CA"/>
    <w:rsid w:val="00396D9B"/>
    <w:rsid w:val="003A1BD9"/>
    <w:rsid w:val="003A29CA"/>
    <w:rsid w:val="003A2C32"/>
    <w:rsid w:val="003B079B"/>
    <w:rsid w:val="003B1B16"/>
    <w:rsid w:val="003B2513"/>
    <w:rsid w:val="003B68C2"/>
    <w:rsid w:val="003B7F63"/>
    <w:rsid w:val="003C498A"/>
    <w:rsid w:val="003C576C"/>
    <w:rsid w:val="003C579A"/>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2466B"/>
    <w:rsid w:val="004249C6"/>
    <w:rsid w:val="00426710"/>
    <w:rsid w:val="004267D9"/>
    <w:rsid w:val="00427272"/>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1EE"/>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1E23"/>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1CD9"/>
    <w:rsid w:val="004E359A"/>
    <w:rsid w:val="004E3B59"/>
    <w:rsid w:val="004E43F4"/>
    <w:rsid w:val="004E50BA"/>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BA"/>
    <w:rsid w:val="00513B47"/>
    <w:rsid w:val="00516122"/>
    <w:rsid w:val="00520551"/>
    <w:rsid w:val="00521D2A"/>
    <w:rsid w:val="005224BD"/>
    <w:rsid w:val="00525385"/>
    <w:rsid w:val="00526D6E"/>
    <w:rsid w:val="00532A98"/>
    <w:rsid w:val="00537C9A"/>
    <w:rsid w:val="00542C69"/>
    <w:rsid w:val="0054375E"/>
    <w:rsid w:val="00543FE8"/>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77694"/>
    <w:rsid w:val="005813EF"/>
    <w:rsid w:val="00583EB3"/>
    <w:rsid w:val="00584209"/>
    <w:rsid w:val="0058431A"/>
    <w:rsid w:val="00587BD9"/>
    <w:rsid w:val="00590168"/>
    <w:rsid w:val="005943EF"/>
    <w:rsid w:val="005949C3"/>
    <w:rsid w:val="0059641A"/>
    <w:rsid w:val="005964D1"/>
    <w:rsid w:val="005A16FB"/>
    <w:rsid w:val="005A1C42"/>
    <w:rsid w:val="005A225A"/>
    <w:rsid w:val="005A22ED"/>
    <w:rsid w:val="005A3CB9"/>
    <w:rsid w:val="005A62C9"/>
    <w:rsid w:val="005A65BB"/>
    <w:rsid w:val="005B29E0"/>
    <w:rsid w:val="005B768A"/>
    <w:rsid w:val="005C1BB3"/>
    <w:rsid w:val="005C4E3A"/>
    <w:rsid w:val="005C6738"/>
    <w:rsid w:val="005D0583"/>
    <w:rsid w:val="005D1810"/>
    <w:rsid w:val="005D30EB"/>
    <w:rsid w:val="005D3907"/>
    <w:rsid w:val="005D779E"/>
    <w:rsid w:val="005E209E"/>
    <w:rsid w:val="005E3BB0"/>
    <w:rsid w:val="005E3D9E"/>
    <w:rsid w:val="005E49D4"/>
    <w:rsid w:val="005E5015"/>
    <w:rsid w:val="005E5FAA"/>
    <w:rsid w:val="005F2B85"/>
    <w:rsid w:val="005F3113"/>
    <w:rsid w:val="005F3690"/>
    <w:rsid w:val="005F3FF2"/>
    <w:rsid w:val="005F49CB"/>
    <w:rsid w:val="00603748"/>
    <w:rsid w:val="00606E79"/>
    <w:rsid w:val="00607984"/>
    <w:rsid w:val="00607B91"/>
    <w:rsid w:val="00616BFD"/>
    <w:rsid w:val="00621685"/>
    <w:rsid w:val="0062329D"/>
    <w:rsid w:val="0062359D"/>
    <w:rsid w:val="00632712"/>
    <w:rsid w:val="00632ACD"/>
    <w:rsid w:val="0063397E"/>
    <w:rsid w:val="00645CEF"/>
    <w:rsid w:val="0064689E"/>
    <w:rsid w:val="00653BE6"/>
    <w:rsid w:val="00656ED9"/>
    <w:rsid w:val="00656FDE"/>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1CA1"/>
    <w:rsid w:val="006A22BE"/>
    <w:rsid w:val="006A2700"/>
    <w:rsid w:val="006A2E44"/>
    <w:rsid w:val="006A3063"/>
    <w:rsid w:val="006A35BC"/>
    <w:rsid w:val="006A4674"/>
    <w:rsid w:val="006A49A7"/>
    <w:rsid w:val="006A4D17"/>
    <w:rsid w:val="006A677D"/>
    <w:rsid w:val="006A6866"/>
    <w:rsid w:val="006A7E94"/>
    <w:rsid w:val="006B3E70"/>
    <w:rsid w:val="006C1929"/>
    <w:rsid w:val="006C1A62"/>
    <w:rsid w:val="006C45D3"/>
    <w:rsid w:val="006C5267"/>
    <w:rsid w:val="006C6432"/>
    <w:rsid w:val="006D1D7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212"/>
    <w:rsid w:val="007028CF"/>
    <w:rsid w:val="00704B7F"/>
    <w:rsid w:val="00707549"/>
    <w:rsid w:val="00710F0C"/>
    <w:rsid w:val="00722CFE"/>
    <w:rsid w:val="007233CA"/>
    <w:rsid w:val="007346C1"/>
    <w:rsid w:val="00734C2D"/>
    <w:rsid w:val="007365C8"/>
    <w:rsid w:val="007372C5"/>
    <w:rsid w:val="0074459F"/>
    <w:rsid w:val="00747D5A"/>
    <w:rsid w:val="00750596"/>
    <w:rsid w:val="007524C7"/>
    <w:rsid w:val="007524EE"/>
    <w:rsid w:val="0075281C"/>
    <w:rsid w:val="00754955"/>
    <w:rsid w:val="007549A6"/>
    <w:rsid w:val="0075532F"/>
    <w:rsid w:val="007617F0"/>
    <w:rsid w:val="007624B4"/>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1D52"/>
    <w:rsid w:val="007B3834"/>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5D97"/>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4FB9"/>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40F0"/>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0A5"/>
    <w:rsid w:val="00986AF0"/>
    <w:rsid w:val="00986D4F"/>
    <w:rsid w:val="00991104"/>
    <w:rsid w:val="00991457"/>
    <w:rsid w:val="00992D6F"/>
    <w:rsid w:val="00997F3D"/>
    <w:rsid w:val="009A6861"/>
    <w:rsid w:val="009B160E"/>
    <w:rsid w:val="009B4C47"/>
    <w:rsid w:val="009B4EBB"/>
    <w:rsid w:val="009C12F4"/>
    <w:rsid w:val="009C3293"/>
    <w:rsid w:val="009C5312"/>
    <w:rsid w:val="009D0DC7"/>
    <w:rsid w:val="009D11F5"/>
    <w:rsid w:val="009D1B18"/>
    <w:rsid w:val="009D63AA"/>
    <w:rsid w:val="009E026A"/>
    <w:rsid w:val="009E5657"/>
    <w:rsid w:val="009E5782"/>
    <w:rsid w:val="009E5AF5"/>
    <w:rsid w:val="009F003D"/>
    <w:rsid w:val="009F34D4"/>
    <w:rsid w:val="009F369B"/>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4730F"/>
    <w:rsid w:val="00A51DF1"/>
    <w:rsid w:val="00A54B35"/>
    <w:rsid w:val="00A63A5F"/>
    <w:rsid w:val="00A64EEC"/>
    <w:rsid w:val="00A702AC"/>
    <w:rsid w:val="00A70AC9"/>
    <w:rsid w:val="00A70BAE"/>
    <w:rsid w:val="00A70D5B"/>
    <w:rsid w:val="00A71033"/>
    <w:rsid w:val="00A71192"/>
    <w:rsid w:val="00A74283"/>
    <w:rsid w:val="00A80F78"/>
    <w:rsid w:val="00A81028"/>
    <w:rsid w:val="00A82586"/>
    <w:rsid w:val="00A871BE"/>
    <w:rsid w:val="00A87B5C"/>
    <w:rsid w:val="00A91EE6"/>
    <w:rsid w:val="00A921FD"/>
    <w:rsid w:val="00A96D3C"/>
    <w:rsid w:val="00A97E8A"/>
    <w:rsid w:val="00AA084F"/>
    <w:rsid w:val="00AA0EC9"/>
    <w:rsid w:val="00AA3027"/>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6433"/>
    <w:rsid w:val="00AF7E5A"/>
    <w:rsid w:val="00B0450C"/>
    <w:rsid w:val="00B13CE7"/>
    <w:rsid w:val="00B2057D"/>
    <w:rsid w:val="00B21454"/>
    <w:rsid w:val="00B2218C"/>
    <w:rsid w:val="00B2326C"/>
    <w:rsid w:val="00B23A8D"/>
    <w:rsid w:val="00B3010C"/>
    <w:rsid w:val="00B3051D"/>
    <w:rsid w:val="00B31C86"/>
    <w:rsid w:val="00B32921"/>
    <w:rsid w:val="00B33973"/>
    <w:rsid w:val="00B33D5F"/>
    <w:rsid w:val="00B34747"/>
    <w:rsid w:val="00B36554"/>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712"/>
    <w:rsid w:val="00B65A9F"/>
    <w:rsid w:val="00B667F5"/>
    <w:rsid w:val="00B709D3"/>
    <w:rsid w:val="00B71160"/>
    <w:rsid w:val="00B71AF3"/>
    <w:rsid w:val="00B733BD"/>
    <w:rsid w:val="00B747F8"/>
    <w:rsid w:val="00B75374"/>
    <w:rsid w:val="00B8337B"/>
    <w:rsid w:val="00B83568"/>
    <w:rsid w:val="00B84FBA"/>
    <w:rsid w:val="00B90C3D"/>
    <w:rsid w:val="00B90E16"/>
    <w:rsid w:val="00B91992"/>
    <w:rsid w:val="00B92673"/>
    <w:rsid w:val="00B95028"/>
    <w:rsid w:val="00B9662C"/>
    <w:rsid w:val="00B96D21"/>
    <w:rsid w:val="00BA0226"/>
    <w:rsid w:val="00BA1096"/>
    <w:rsid w:val="00BA1404"/>
    <w:rsid w:val="00BA28FF"/>
    <w:rsid w:val="00BA2A29"/>
    <w:rsid w:val="00BA2B5F"/>
    <w:rsid w:val="00BA4103"/>
    <w:rsid w:val="00BA5014"/>
    <w:rsid w:val="00BA642E"/>
    <w:rsid w:val="00BA71DD"/>
    <w:rsid w:val="00BB209E"/>
    <w:rsid w:val="00BB3D33"/>
    <w:rsid w:val="00BB5319"/>
    <w:rsid w:val="00BB5B9D"/>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451"/>
    <w:rsid w:val="00BD65E7"/>
    <w:rsid w:val="00BE0468"/>
    <w:rsid w:val="00BE170B"/>
    <w:rsid w:val="00BE6E2E"/>
    <w:rsid w:val="00BE6E76"/>
    <w:rsid w:val="00BE7781"/>
    <w:rsid w:val="00BE7CF9"/>
    <w:rsid w:val="00BF0575"/>
    <w:rsid w:val="00BF07AC"/>
    <w:rsid w:val="00BF0958"/>
    <w:rsid w:val="00BF2976"/>
    <w:rsid w:val="00C00BE9"/>
    <w:rsid w:val="00C02032"/>
    <w:rsid w:val="00C03416"/>
    <w:rsid w:val="00C03BB5"/>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873B5"/>
    <w:rsid w:val="00C92D88"/>
    <w:rsid w:val="00C94700"/>
    <w:rsid w:val="00C979D0"/>
    <w:rsid w:val="00CA09BF"/>
    <w:rsid w:val="00CA1A5C"/>
    <w:rsid w:val="00CA2D82"/>
    <w:rsid w:val="00CA3488"/>
    <w:rsid w:val="00CA43FB"/>
    <w:rsid w:val="00CA60A3"/>
    <w:rsid w:val="00CA6299"/>
    <w:rsid w:val="00CA6692"/>
    <w:rsid w:val="00CA6E5D"/>
    <w:rsid w:val="00CB683D"/>
    <w:rsid w:val="00CB6FBC"/>
    <w:rsid w:val="00CC1246"/>
    <w:rsid w:val="00CC2D0B"/>
    <w:rsid w:val="00CC32E9"/>
    <w:rsid w:val="00CC6A99"/>
    <w:rsid w:val="00CC71A0"/>
    <w:rsid w:val="00CC75B2"/>
    <w:rsid w:val="00CC7850"/>
    <w:rsid w:val="00CD0AD6"/>
    <w:rsid w:val="00CD2FAC"/>
    <w:rsid w:val="00CD5D2A"/>
    <w:rsid w:val="00CE0CB8"/>
    <w:rsid w:val="00CF3529"/>
    <w:rsid w:val="00CF3BBA"/>
    <w:rsid w:val="00CF5D11"/>
    <w:rsid w:val="00CF7412"/>
    <w:rsid w:val="00D073F3"/>
    <w:rsid w:val="00D12215"/>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73F3"/>
    <w:rsid w:val="00D41129"/>
    <w:rsid w:val="00D41AEF"/>
    <w:rsid w:val="00D43340"/>
    <w:rsid w:val="00D4439A"/>
    <w:rsid w:val="00D44DD0"/>
    <w:rsid w:val="00D45F9D"/>
    <w:rsid w:val="00D4698B"/>
    <w:rsid w:val="00D4783F"/>
    <w:rsid w:val="00D51150"/>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53C4"/>
    <w:rsid w:val="00DB04DA"/>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0F5F"/>
    <w:rsid w:val="00EC2A20"/>
    <w:rsid w:val="00EC4B0E"/>
    <w:rsid w:val="00EC6960"/>
    <w:rsid w:val="00ED040D"/>
    <w:rsid w:val="00ED15DA"/>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5FE1"/>
    <w:rsid w:val="00F86200"/>
    <w:rsid w:val="00F90B9E"/>
    <w:rsid w:val="00F90E4C"/>
    <w:rsid w:val="00F9667F"/>
    <w:rsid w:val="00FA04A0"/>
    <w:rsid w:val="00FA5861"/>
    <w:rsid w:val="00FA6599"/>
    <w:rsid w:val="00FA7258"/>
    <w:rsid w:val="00FC0B8D"/>
    <w:rsid w:val="00FC1E22"/>
    <w:rsid w:val="00FC2826"/>
    <w:rsid w:val="00FC3C18"/>
    <w:rsid w:val="00FC4F51"/>
    <w:rsid w:val="00FC57C5"/>
    <w:rsid w:val="00FD008A"/>
    <w:rsid w:val="00FD0CCF"/>
    <w:rsid w:val="00FD15BA"/>
    <w:rsid w:val="00FD4803"/>
    <w:rsid w:val="00FD498D"/>
    <w:rsid w:val="00FD51AB"/>
    <w:rsid w:val="00FD573D"/>
    <w:rsid w:val="00FD5DA9"/>
    <w:rsid w:val="00FD7B00"/>
    <w:rsid w:val="00FE3802"/>
    <w:rsid w:val="00FE44EF"/>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0D1CB"/>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8649D"/>
    <w:rPr>
      <w:rFonts w:ascii="Arial" w:hAnsi="Arial" w:cs="Arial"/>
      <w:sz w:val="22"/>
      <w:szCs w:val="22"/>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429229633">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etzenbund.at/athleten/richard-zechmeiste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huetzenbund.at/neuigkeiten/esc-em-osijek-bronze-fuer-zechmeister-mit-der-schnellfeuerpistol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923863-3949-4B8D-8267-5390DDF80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3661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47</cp:revision>
  <cp:lastPrinted>2026-04-13T08:39:00Z</cp:lastPrinted>
  <dcterms:created xsi:type="dcterms:W3CDTF">2023-02-06T11:23:00Z</dcterms:created>
  <dcterms:modified xsi:type="dcterms:W3CDTF">2026-05-09T19:15:00Z</dcterms:modified>
</cp:coreProperties>
</file>